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00001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pacing w:after="0"/>
        <w:ind w:hanging="2"/>
        <w:jc w:val="both"/>
        <w:rPr>
          <w:rFonts w:ascii="Arial" w:hAnsi="Arial" w:eastAsia="Arial" w:cs="Arial"/>
          <w:sz w:val="24"/>
          <w:szCs w:val="24"/>
        </w:rPr>
      </w:pPr>
    </w:p>
    <w:p w14:paraId="00000002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ind w:hanging="2"/>
        <w:jc w:val="center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z w:val="24"/>
          <w:szCs w:val="24"/>
          <w:rtl w:val="0"/>
        </w:rPr>
        <w:t>Anexo I – Autodeclaração de Raça/Etnia</w:t>
      </w:r>
    </w:p>
    <w:p w14:paraId="00000003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 w:line="24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</w:p>
    <w:p w14:paraId="00000004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4820"/>
        </w:tabs>
        <w:spacing w:after="0" w:line="240" w:lineRule="auto"/>
        <w:ind w:hanging="2"/>
        <w:jc w:val="center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z w:val="24"/>
          <w:szCs w:val="24"/>
          <w:rtl w:val="0"/>
        </w:rPr>
        <w:t xml:space="preserve">AUTODECLARAÇÃO DE RAÇA/ETNIA </w:t>
      </w:r>
    </w:p>
    <w:p w14:paraId="00000005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 w:line="24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</w:p>
    <w:p w14:paraId="00000006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 w:line="24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rtl w:val="0"/>
        </w:rPr>
        <w:t>Eu, ________________________________________________________________, inscrito no Processo Seletivo para ingresso de Discentes no Programa de Pós-graduação em _________________________ para o Curso de ____________, Edital n</w:t>
      </w:r>
      <w:r>
        <w:rPr>
          <w:rFonts w:ascii="Arial" w:hAnsi="Arial" w:eastAsia="Arial" w:cs="Arial"/>
          <w:sz w:val="24"/>
          <w:szCs w:val="24"/>
          <w:u w:val="single"/>
          <w:vertAlign w:val="superscript"/>
          <w:rtl w:val="0"/>
        </w:rPr>
        <w:t>o</w:t>
      </w:r>
      <w:r>
        <w:rPr>
          <w:rFonts w:ascii="Arial" w:hAnsi="Arial" w:eastAsia="Arial" w:cs="Arial"/>
          <w:sz w:val="24"/>
          <w:szCs w:val="24"/>
          <w:rtl w:val="0"/>
        </w:rPr>
        <w:t xml:space="preserve"> ____________, portador do documento de identificação n</w:t>
      </w:r>
      <w:r>
        <w:rPr>
          <w:rFonts w:ascii="Arial" w:hAnsi="Arial" w:eastAsia="Arial" w:cs="Arial"/>
          <w:sz w:val="24"/>
          <w:szCs w:val="24"/>
          <w:u w:val="single"/>
          <w:vertAlign w:val="superscript"/>
          <w:rtl w:val="0"/>
        </w:rPr>
        <w:t>o</w:t>
      </w:r>
      <w:r>
        <w:rPr>
          <w:rFonts w:ascii="Arial" w:hAnsi="Arial" w:eastAsia="Arial" w:cs="Arial"/>
          <w:sz w:val="24"/>
          <w:szCs w:val="24"/>
          <w:rtl w:val="0"/>
        </w:rPr>
        <w:t xml:space="preserve"> ____________ e Cadastro de Pessoa Física (CPF) n</w:t>
      </w:r>
      <w:r>
        <w:rPr>
          <w:rFonts w:ascii="Arial" w:hAnsi="Arial" w:eastAsia="Arial" w:cs="Arial"/>
          <w:sz w:val="24"/>
          <w:szCs w:val="24"/>
          <w:u w:val="single"/>
          <w:vertAlign w:val="superscript"/>
          <w:rtl w:val="0"/>
        </w:rPr>
        <w:t>o</w:t>
      </w:r>
      <w:r>
        <w:rPr>
          <w:rFonts w:ascii="Arial" w:hAnsi="Arial" w:eastAsia="Arial" w:cs="Arial"/>
          <w:sz w:val="24"/>
          <w:szCs w:val="24"/>
          <w:rtl w:val="0"/>
        </w:rPr>
        <w:t xml:space="preserve"> ____________, DECLARO, para fins de participação no acima referido processo seletivo de pós-graduação da UNIPAMPA, que:</w:t>
      </w:r>
    </w:p>
    <w:p w14:paraId="00000007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 w:line="24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</w:p>
    <w:p w14:paraId="00000008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 w:line="24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rtl w:val="0"/>
        </w:rPr>
        <w:t>1) em conformidade com a classificação do Instituto Brasileiro de Geografia e Estatística (IBGE), sou:</w:t>
      </w:r>
    </w:p>
    <w:p w14:paraId="00000009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 w:line="240" w:lineRule="auto"/>
        <w:ind w:hanging="2"/>
        <w:jc w:val="center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z w:val="24"/>
          <w:szCs w:val="24"/>
          <w:rtl w:val="0"/>
        </w:rPr>
        <w:t>( ) Negro/Preto ( ) Negro/Pardo ( ) Indígena</w:t>
      </w:r>
    </w:p>
    <w:p w14:paraId="0000000A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 w:line="24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</w:p>
    <w:p w14:paraId="0000000B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 w:line="24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rtl w:val="0"/>
        </w:rPr>
        <w:t>2) reconheço meu pertencimento étnico-racial pelos motivos expostos a seguir: _________________________________________________________________________________________________________________________________________________________________________________________________________</w:t>
      </w:r>
    </w:p>
    <w:p w14:paraId="0000000C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 w:line="24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</w:p>
    <w:p w14:paraId="0000000D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 w:line="24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rtl w:val="0"/>
        </w:rPr>
        <w:t xml:space="preserve">3) estou ciente de que o candidato que comprovadamente e a qualquer tempo apresentar documentos falsos, fornecer informações inverídicas, utilizar quaisquer meios ilícitos ou descumprir as normas do Edital do Processo Seletivo de Pós-graduação, </w:t>
      </w:r>
      <w:r>
        <w:rPr>
          <w:rFonts w:ascii="Arial" w:hAnsi="Arial" w:eastAsia="Arial" w:cs="Arial"/>
          <w:b/>
          <w:sz w:val="24"/>
          <w:szCs w:val="24"/>
          <w:rtl w:val="0"/>
        </w:rPr>
        <w:t>será desclassificado do processo seletivo</w:t>
      </w:r>
      <w:r>
        <w:rPr>
          <w:rFonts w:ascii="Arial" w:hAnsi="Arial" w:eastAsia="Arial" w:cs="Arial"/>
          <w:sz w:val="24"/>
          <w:szCs w:val="24"/>
          <w:rtl w:val="0"/>
        </w:rPr>
        <w:t>, sem prejuízo das sanções penais eventualmente cabíveis. Compete à Comissão de Heteroidentificação o procedimento de aferição da autodeclaração de raça/etnia que assegure ao candidato o contraditório e a ampla defesa.</w:t>
      </w:r>
    </w:p>
    <w:p w14:paraId="0000000E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 w:line="24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</w:p>
    <w:p w14:paraId="0000000F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 w:line="24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rtl w:val="0"/>
        </w:rPr>
        <w:t xml:space="preserve">4) Responsabilizo-me pela veracidade das informações prestadas/documentos apresentados neste processo seletivo. Estou ciente de que, se for detectada a falsidade desta declaração de raça/etnia, estarei sujeito a penalidades legais. </w:t>
      </w:r>
    </w:p>
    <w:p w14:paraId="00000010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 w:line="24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</w:p>
    <w:p w14:paraId="00000011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 w:line="24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</w:p>
    <w:p w14:paraId="00000012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 w:line="360" w:lineRule="auto"/>
        <w:ind w:hanging="2"/>
        <w:jc w:val="righ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rtl w:val="0"/>
        </w:rPr>
        <w:t>__________________, _____ de _______________ de 202</w:t>
      </w:r>
      <w:r>
        <w:rPr>
          <w:rFonts w:hint="default" w:ascii="Arial" w:hAnsi="Arial" w:eastAsia="Arial" w:cs="Arial"/>
          <w:sz w:val="24"/>
          <w:szCs w:val="24"/>
          <w:rtl w:val="0"/>
          <w:lang w:val="pt-BR"/>
        </w:rPr>
        <w:t xml:space="preserve"> </w:t>
      </w:r>
      <w:r>
        <w:rPr>
          <w:rFonts w:hint="default" w:ascii="Arial" w:hAnsi="Arial" w:eastAsia="Arial" w:cs="Arial"/>
          <w:sz w:val="24"/>
          <w:szCs w:val="24"/>
          <w:u w:val="single"/>
          <w:rtl w:val="0"/>
          <w:lang w:val="pt-BR"/>
        </w:rPr>
        <w:t xml:space="preserve">  </w:t>
      </w:r>
      <w:r>
        <w:rPr>
          <w:rFonts w:ascii="Arial" w:hAnsi="Arial" w:eastAsia="Arial" w:cs="Arial"/>
          <w:sz w:val="24"/>
          <w:szCs w:val="24"/>
          <w:rtl w:val="0"/>
        </w:rPr>
        <w:t xml:space="preserve">. </w:t>
      </w:r>
    </w:p>
    <w:p w14:paraId="00000013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 w:line="360" w:lineRule="auto"/>
        <w:ind w:hanging="2"/>
        <w:jc w:val="right"/>
        <w:rPr>
          <w:rFonts w:ascii="Arial" w:hAnsi="Arial" w:eastAsia="Arial" w:cs="Arial"/>
          <w:sz w:val="24"/>
          <w:szCs w:val="24"/>
        </w:rPr>
      </w:pPr>
    </w:p>
    <w:p w14:paraId="00000014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 w:line="360" w:lineRule="auto"/>
        <w:ind w:hanging="2"/>
        <w:jc w:val="right"/>
        <w:rPr>
          <w:rFonts w:ascii="Arial" w:hAnsi="Arial" w:eastAsia="Arial" w:cs="Arial"/>
          <w:sz w:val="24"/>
          <w:szCs w:val="24"/>
        </w:rPr>
      </w:pPr>
    </w:p>
    <w:p w14:paraId="00000015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 w:line="360" w:lineRule="auto"/>
        <w:ind w:hanging="2"/>
        <w:jc w:val="center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rtl w:val="0"/>
        </w:rPr>
        <w:t>________________________________________</w:t>
      </w:r>
    </w:p>
    <w:p w14:paraId="00000016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 w:line="360" w:lineRule="auto"/>
        <w:ind w:hanging="2"/>
        <w:jc w:val="center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rtl w:val="0"/>
        </w:rPr>
        <w:t>Assinatura do candidato</w:t>
      </w:r>
    </w:p>
    <w:p w14:paraId="00000017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pacing w:after="0"/>
        <w:ind w:hanging="2"/>
        <w:jc w:val="both"/>
        <w:rPr>
          <w:rFonts w:ascii="Arial" w:hAnsi="Arial" w:eastAsia="Arial" w:cs="Arial"/>
          <w:sz w:val="24"/>
          <w:szCs w:val="24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5" w:h="16837"/>
      <w:pgMar w:top="1701" w:right="1418" w:bottom="1135" w:left="1418" w:header="720" w:footer="720" w:gutter="0"/>
      <w:pgNumType w:start="1"/>
      <w:cols w:space="720" w:num="1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SimHei">
    <w:altName w:val="汉仪中黑KW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">
    <w:altName w:val="汉仪书宋二KW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Cambria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orgia">
    <w:panose1 w:val="02040502050405090303"/>
    <w:charset w:val="00"/>
    <w:family w:val="auto"/>
    <w:pitch w:val="default"/>
    <w:sig w:usb0="00000287" w:usb1="00000000" w:usb2="00000000" w:usb3="00000000" w:csb0="200000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1ADE07">
    <w:pPr>
      <w:pStyle w:val="1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1F"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tabs>
        <w:tab w:val="center" w:pos="4252"/>
        <w:tab w:val="right" w:pos="8504"/>
      </w:tabs>
      <w:ind w:hanging="2"/>
      <w:rPr>
        <w:color w:val="000000"/>
        <w:sz w:val="20"/>
        <w:szCs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0EF1ED">
    <w:pPr>
      <w:pStyle w:val="1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18"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tabs>
        <w:tab w:val="center" w:pos="4252"/>
        <w:tab w:val="right" w:pos="8504"/>
      </w:tabs>
      <w:ind w:hanging="2"/>
      <w:jc w:val="center"/>
      <w:rPr>
        <w:rFonts w:ascii="Arial" w:hAnsi="Arial" w:eastAsia="Arial" w:cs="Arial"/>
        <w:b/>
        <w:sz w:val="20"/>
        <w:szCs w:val="20"/>
      </w:rPr>
    </w:pPr>
    <w:r>
      <w:rPr>
        <w:rFonts w:ascii="Arial" w:hAnsi="Arial" w:eastAsia="Arial" w:cs="Arial"/>
        <w:b/>
        <w:sz w:val="20"/>
        <w:szCs w:val="20"/>
        <w:rtl w:val="0"/>
      </w:rPr>
      <w:t>EDITAL Nº 238/2024 - EDITAL DE PROCESSO SELETIVO PARA INGRESSO DE DISCENTES NO  PROGRAMA DE PÓS-GRADUAÇÃO EM ENGENHARIA - DOUTORADO ACADÊMICO - 2º SEMESTRE/2024</w:t>
    </w:r>
  </w:p>
  <w:p w14:paraId="00000019"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tabs>
        <w:tab w:val="center" w:pos="4252"/>
        <w:tab w:val="right" w:pos="8504"/>
      </w:tabs>
      <w:ind w:hanging="2"/>
      <w:jc w:val="center"/>
      <w:rPr>
        <w:b/>
        <w:color w:val="FF0000"/>
        <w:sz w:val="20"/>
        <w:szCs w:val="20"/>
      </w:rPr>
    </w:pPr>
    <w:r>
      <w:rPr>
        <w:rFonts w:ascii="Arial" w:hAnsi="Arial" w:eastAsia="Arial" w:cs="Arial"/>
        <w:b/>
        <w:color w:val="FF0000"/>
        <w:sz w:val="20"/>
        <w:szCs w:val="20"/>
        <w:rtl w:val="0"/>
      </w:rPr>
      <w:t>(ARQUIVO EDITÁVEL)</w:t>
    </w:r>
  </w:p>
  <w:p w14:paraId="0000001A"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tabs>
        <w:tab w:val="center" w:pos="4252"/>
        <w:tab w:val="right" w:pos="8504"/>
      </w:tabs>
      <w:ind w:hanging="2"/>
      <w:jc w:val="center"/>
      <w:rPr>
        <w:color w:val="000000"/>
        <w:sz w:val="20"/>
        <w:szCs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1B"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tabs>
        <w:tab w:val="center" w:pos="4252"/>
        <w:tab w:val="right" w:pos="8504"/>
      </w:tabs>
      <w:ind w:hanging="2"/>
      <w:rPr>
        <w:color w:val="000000"/>
        <w:sz w:val="20"/>
        <w:szCs w:val="2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1C"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tabs>
        <w:tab w:val="center" w:pos="4252"/>
        <w:tab w:val="right" w:pos="8504"/>
      </w:tabs>
      <w:ind w:hanging="2"/>
      <w:jc w:val="center"/>
      <w:rPr>
        <w:rFonts w:hint="default" w:ascii="Arial" w:hAnsi="Arial" w:eastAsia="Arial" w:cs="Arial"/>
        <w:b/>
        <w:sz w:val="20"/>
        <w:szCs w:val="20"/>
        <w:lang w:val="pt-BR"/>
      </w:rPr>
    </w:pPr>
    <w:r>
      <w:rPr>
        <w:rFonts w:ascii="Arial" w:hAnsi="Arial" w:eastAsia="Arial" w:cs="Arial"/>
        <w:b/>
        <w:sz w:val="20"/>
        <w:szCs w:val="20"/>
        <w:rtl w:val="0"/>
      </w:rPr>
      <w:t>EDITAL Nº 2</w:t>
    </w:r>
    <w:r>
      <w:rPr>
        <w:rFonts w:hint="default" w:ascii="Arial" w:hAnsi="Arial" w:eastAsia="Arial" w:cs="Arial"/>
        <w:b/>
        <w:sz w:val="20"/>
        <w:szCs w:val="20"/>
        <w:rtl w:val="0"/>
        <w:lang w:val="pt-BR"/>
      </w:rPr>
      <w:t>94</w:t>
    </w:r>
    <w:r>
      <w:rPr>
        <w:rFonts w:ascii="Arial" w:hAnsi="Arial" w:eastAsia="Arial" w:cs="Arial"/>
        <w:b/>
        <w:sz w:val="20"/>
        <w:szCs w:val="20"/>
        <w:rtl w:val="0"/>
      </w:rPr>
      <w:t>/202</w:t>
    </w:r>
    <w:r>
      <w:rPr>
        <w:rFonts w:hint="default" w:ascii="Arial" w:hAnsi="Arial" w:eastAsia="Arial" w:cs="Arial"/>
        <w:b/>
        <w:sz w:val="20"/>
        <w:szCs w:val="20"/>
        <w:rtl w:val="0"/>
        <w:lang w:val="pt-BR"/>
      </w:rPr>
      <w:t>5</w:t>
    </w:r>
    <w:r>
      <w:rPr>
        <w:rFonts w:ascii="Arial" w:hAnsi="Arial" w:eastAsia="Arial" w:cs="Arial"/>
        <w:b/>
        <w:sz w:val="20"/>
        <w:szCs w:val="20"/>
        <w:rtl w:val="0"/>
      </w:rPr>
      <w:t xml:space="preserve"> - EDITAL DE PROCESSO SELETIVO PARA INGRESSO DE DISCENTES NO  PROGRAMA DE PÓS-GRADUAÇÃO EM ENGENHARIA - DOUTORADO ACADÊMICO - </w:t>
    </w:r>
    <w:r>
      <w:rPr>
        <w:rFonts w:hint="default" w:ascii="Arial" w:hAnsi="Arial" w:eastAsia="Arial" w:cs="Arial"/>
        <w:b/>
        <w:sz w:val="20"/>
        <w:szCs w:val="20"/>
        <w:rtl w:val="0"/>
        <w:lang w:val="pt-BR"/>
      </w:rPr>
      <w:t>1</w:t>
    </w:r>
    <w:r>
      <w:rPr>
        <w:rFonts w:ascii="Arial" w:hAnsi="Arial" w:eastAsia="Arial" w:cs="Arial"/>
        <w:b/>
        <w:sz w:val="20"/>
        <w:szCs w:val="20"/>
        <w:rtl w:val="0"/>
      </w:rPr>
      <w:t>º SEMESTRE/202</w:t>
    </w:r>
    <w:r>
      <w:rPr>
        <w:rFonts w:hint="default" w:ascii="Arial" w:hAnsi="Arial" w:eastAsia="Arial" w:cs="Arial"/>
        <w:b/>
        <w:sz w:val="20"/>
        <w:szCs w:val="20"/>
        <w:rtl w:val="0"/>
        <w:lang w:val="pt-BR"/>
      </w:rPr>
      <w:t>6</w:t>
    </w:r>
  </w:p>
  <w:p w14:paraId="0000001D"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tabs>
        <w:tab w:val="center" w:pos="4252"/>
        <w:tab w:val="right" w:pos="8504"/>
      </w:tabs>
      <w:ind w:hanging="2"/>
      <w:jc w:val="center"/>
      <w:rPr>
        <w:rFonts w:ascii="Arial" w:hAnsi="Arial" w:eastAsia="Arial" w:cs="Arial"/>
        <w:b/>
        <w:color w:val="FF0000"/>
        <w:sz w:val="20"/>
        <w:szCs w:val="20"/>
      </w:rPr>
    </w:pPr>
    <w:r>
      <w:rPr>
        <w:rFonts w:ascii="Arial" w:hAnsi="Arial" w:eastAsia="Arial" w:cs="Arial"/>
        <w:b/>
        <w:color w:val="FF0000"/>
        <w:sz w:val="20"/>
        <w:szCs w:val="20"/>
        <w:rtl w:val="0"/>
      </w:rPr>
      <w:t>(ARQUIVO EDITÁVEL)</w:t>
    </w:r>
  </w:p>
  <w:p w14:paraId="0000001E"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tabs>
        <w:tab w:val="center" w:pos="4252"/>
        <w:tab w:val="right" w:pos="8504"/>
      </w:tabs>
      <w:ind w:hanging="2"/>
      <w:jc w:val="center"/>
      <w:rPr>
        <w:rFonts w:ascii="Arial" w:hAnsi="Arial" w:eastAsia="Arial" w:cs="Arial"/>
        <w:b/>
        <w:sz w:val="20"/>
        <w:szCs w:val="20"/>
      </w:rPr>
    </w:pPr>
    <w:bookmarkStart w:id="0" w:name="_GoBack"/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documentProtection w:enforcement="0"/>
  <w:defaultTabStop w:val="720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</w:compat>
  <w:rsids>
    <w:rsidRoot w:val="00000000"/>
    <w:rsid w:val="74FB4E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iPriority="99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iPriority="99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iPriority="99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  <w:ind w:hanging="1"/>
    </w:pPr>
    <w:rPr>
      <w:sz w:val="22"/>
      <w:szCs w:val="22"/>
      <w:lang w:val="pt-BR"/>
    </w:rPr>
  </w:style>
  <w:style w:type="paragraph" w:styleId="2">
    <w:name w:val="heading 1"/>
    <w:basedOn w:val="1"/>
    <w:next w:val="1"/>
    <w:qFormat/>
    <w:uiPriority w:val="9"/>
    <w:pPr>
      <w:keepNext/>
      <w:keepLines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480" w:after="0"/>
      <w:outlineLvl w:val="0"/>
    </w:pPr>
    <w:rPr>
      <w:rFonts w:ascii="Cambria" w:hAnsi="Cambria" w:eastAsia="Cambria" w:cs="Cambria"/>
      <w:b/>
      <w:color w:val="365F91"/>
      <w:sz w:val="28"/>
      <w:szCs w:val="28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200" w:after="0"/>
      <w:outlineLvl w:val="1"/>
    </w:pPr>
    <w:rPr>
      <w:rFonts w:ascii="Cambria" w:hAnsi="Cambria" w:eastAsia="Cambria" w:cs="Cambria"/>
      <w:b/>
      <w:color w:val="4F81BD"/>
      <w:sz w:val="26"/>
      <w:szCs w:val="26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240" w:after="60"/>
      <w:outlineLvl w:val="2"/>
    </w:pPr>
    <w:rPr>
      <w:rFonts w:ascii="Cambria" w:hAnsi="Cambria" w:eastAsia="Cambria" w:cs="Cambria"/>
      <w:b/>
      <w:color w:val="000000"/>
      <w:sz w:val="26"/>
      <w:szCs w:val="26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240" w:after="60" w:line="240" w:lineRule="auto"/>
      <w:outlineLvl w:val="3"/>
    </w:pPr>
    <w:rPr>
      <w:b/>
      <w:color w:val="000000"/>
      <w:sz w:val="28"/>
      <w:szCs w:val="28"/>
    </w:rPr>
  </w:style>
  <w:style w:type="paragraph" w:styleId="6">
    <w:name w:val="heading 5"/>
    <w:basedOn w:val="1"/>
    <w:next w:val="1"/>
    <w:semiHidden/>
    <w:unhideWhenUsed/>
    <w:qFormat/>
    <w:uiPriority w:val="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240" w:after="60"/>
      <w:outlineLvl w:val="4"/>
    </w:pPr>
    <w:rPr>
      <w:b/>
      <w:i/>
      <w:color w:val="000000"/>
      <w:sz w:val="26"/>
      <w:szCs w:val="26"/>
    </w:rPr>
  </w:style>
  <w:style w:type="paragraph" w:styleId="7">
    <w:name w:val="heading 6"/>
    <w:basedOn w:val="1"/>
    <w:next w:val="1"/>
    <w:semiHidden/>
    <w:unhideWhenUsed/>
    <w:qFormat/>
    <w:uiPriority w:val="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200" w:after="40" w:line="240" w:lineRule="auto"/>
      <w:outlineLvl w:val="5"/>
    </w:pPr>
    <w:rPr>
      <w:rFonts w:ascii="Arial" w:hAnsi="Arial" w:eastAsia="Arial" w:cs="Arial"/>
      <w:b/>
      <w:color w:val="000000"/>
      <w:sz w:val="20"/>
      <w:szCs w:val="20"/>
    </w:rPr>
  </w:style>
  <w:style w:type="character" w:default="1" w:styleId="8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annotation reference"/>
    <w:basedOn w:val="8"/>
    <w:semiHidden/>
    <w:unhideWhenUsed/>
    <w:uiPriority w:val="99"/>
    <w:rPr>
      <w:sz w:val="16"/>
      <w:szCs w:val="16"/>
    </w:rPr>
  </w:style>
  <w:style w:type="paragraph" w:styleId="11">
    <w:name w:val="annotation text"/>
    <w:basedOn w:val="1"/>
    <w:link w:val="39"/>
    <w:unhideWhenUsed/>
    <w:uiPriority w:val="99"/>
    <w:pPr>
      <w:spacing w:line="240" w:lineRule="auto"/>
    </w:pPr>
    <w:rPr>
      <w:sz w:val="20"/>
      <w:szCs w:val="20"/>
    </w:rPr>
  </w:style>
  <w:style w:type="paragraph" w:styleId="12">
    <w:name w:val="annotation subject"/>
    <w:basedOn w:val="11"/>
    <w:next w:val="11"/>
    <w:link w:val="42"/>
    <w:semiHidden/>
    <w:unhideWhenUsed/>
    <w:uiPriority w:val="99"/>
    <w:rPr>
      <w:b/>
      <w:bCs/>
    </w:rPr>
  </w:style>
  <w:style w:type="paragraph" w:styleId="1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Subtitle"/>
    <w:basedOn w:val="1"/>
    <w:next w:val="1"/>
    <w:uiPriority w:val="0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15">
    <w:name w:val="Title"/>
    <w:basedOn w:val="1"/>
    <w:next w:val="1"/>
    <w:qFormat/>
    <w:uiPriority w:val="1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line="240" w:lineRule="auto"/>
      <w:jc w:val="center"/>
    </w:pPr>
    <w:rPr>
      <w:b/>
      <w:color w:val="000000"/>
      <w:sz w:val="21"/>
      <w:szCs w:val="21"/>
    </w:rPr>
  </w:style>
  <w:style w:type="table" w:customStyle="1" w:styleId="16">
    <w:name w:val="Table Normal1"/>
    <w:uiPriority w:val="0"/>
  </w:style>
  <w:style w:type="table" w:customStyle="1" w:styleId="17">
    <w:name w:val="Table Normal2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8">
    <w:name w:val="Table Normal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9">
    <w:name w:val="_Style 22"/>
    <w:basedOn w:val="18"/>
    <w:uiPriority w:val="0"/>
    <w:tblPr>
      <w:tblCellMar>
        <w:left w:w="115" w:type="dxa"/>
        <w:right w:w="115" w:type="dxa"/>
      </w:tblCellMar>
    </w:tblPr>
  </w:style>
  <w:style w:type="table" w:customStyle="1" w:styleId="20">
    <w:name w:val="_Style 23"/>
    <w:basedOn w:val="18"/>
    <w:uiPriority w:val="0"/>
    <w:tblPr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21">
    <w:name w:val="_Style 24"/>
    <w:basedOn w:val="18"/>
    <w:uiPriority w:val="0"/>
    <w:tblPr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22">
    <w:name w:val="_Style 25"/>
    <w:basedOn w:val="18"/>
    <w:uiPriority w:val="0"/>
    <w:tblPr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23">
    <w:name w:val="_Style 26"/>
    <w:basedOn w:val="18"/>
    <w:uiPriority w:val="0"/>
    <w:tblPr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24">
    <w:name w:val="_Style 27"/>
    <w:basedOn w:val="18"/>
    <w:uiPriority w:val="0"/>
    <w:tblPr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25">
    <w:name w:val="_Style 28"/>
    <w:basedOn w:val="18"/>
    <w:uiPriority w:val="0"/>
    <w:tblPr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26">
    <w:name w:val="_Style 29"/>
    <w:basedOn w:val="18"/>
    <w:uiPriority w:val="0"/>
    <w:tblPr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27">
    <w:name w:val="_Style 30"/>
    <w:basedOn w:val="18"/>
    <w:uiPriority w:val="0"/>
    <w:tblPr>
      <w:tblCellMar>
        <w:left w:w="115" w:type="dxa"/>
        <w:right w:w="115" w:type="dxa"/>
      </w:tblCellMar>
    </w:tblPr>
  </w:style>
  <w:style w:type="table" w:customStyle="1" w:styleId="28">
    <w:name w:val="_Style 31"/>
    <w:basedOn w:val="18"/>
    <w:uiPriority w:val="0"/>
    <w:tblPr>
      <w:tblCellMar>
        <w:left w:w="115" w:type="dxa"/>
        <w:right w:w="115" w:type="dxa"/>
      </w:tblCellMar>
    </w:tblPr>
  </w:style>
  <w:style w:type="table" w:customStyle="1" w:styleId="29">
    <w:name w:val="_Style 32"/>
    <w:basedOn w:val="18"/>
    <w:uiPriority w:val="0"/>
    <w:tblPr>
      <w:tblCellMar>
        <w:left w:w="115" w:type="dxa"/>
        <w:right w:w="115" w:type="dxa"/>
      </w:tblCellMar>
    </w:tblPr>
  </w:style>
  <w:style w:type="table" w:customStyle="1" w:styleId="30">
    <w:name w:val="_Style 33"/>
    <w:basedOn w:val="18"/>
    <w:uiPriority w:val="0"/>
    <w:tblPr>
      <w:tblCellMar>
        <w:left w:w="115" w:type="dxa"/>
        <w:right w:w="115" w:type="dxa"/>
      </w:tblCellMar>
    </w:tblPr>
  </w:style>
  <w:style w:type="table" w:customStyle="1" w:styleId="31">
    <w:name w:val="_Style 34"/>
    <w:basedOn w:val="18"/>
    <w:uiPriority w:val="0"/>
    <w:tblPr>
      <w:tblCellMar>
        <w:left w:w="115" w:type="dxa"/>
        <w:right w:w="115" w:type="dxa"/>
      </w:tblCellMar>
    </w:tblPr>
  </w:style>
  <w:style w:type="table" w:customStyle="1" w:styleId="32">
    <w:name w:val="_Style 35"/>
    <w:basedOn w:val="18"/>
    <w:uiPriority w:val="0"/>
    <w:tblPr>
      <w:tblCellMar>
        <w:left w:w="115" w:type="dxa"/>
        <w:right w:w="115" w:type="dxa"/>
      </w:tblCellMar>
    </w:tblPr>
  </w:style>
  <w:style w:type="table" w:customStyle="1" w:styleId="33">
    <w:name w:val="_Style 36"/>
    <w:basedOn w:val="18"/>
    <w:uiPriority w:val="0"/>
    <w:tblPr>
      <w:tblCellMar>
        <w:left w:w="115" w:type="dxa"/>
        <w:right w:w="115" w:type="dxa"/>
      </w:tblCellMar>
    </w:tblPr>
  </w:style>
  <w:style w:type="table" w:customStyle="1" w:styleId="34">
    <w:name w:val="_Style 37"/>
    <w:basedOn w:val="18"/>
    <w:uiPriority w:val="0"/>
    <w:tblPr>
      <w:tblCellMar>
        <w:left w:w="115" w:type="dxa"/>
        <w:right w:w="115" w:type="dxa"/>
      </w:tblCellMar>
    </w:tblPr>
  </w:style>
  <w:style w:type="table" w:customStyle="1" w:styleId="35">
    <w:name w:val="_Style 38"/>
    <w:basedOn w:val="18"/>
    <w:uiPriority w:val="0"/>
    <w:tblPr>
      <w:tblCellMar>
        <w:left w:w="115" w:type="dxa"/>
        <w:right w:w="115" w:type="dxa"/>
      </w:tblCellMar>
    </w:tblPr>
  </w:style>
  <w:style w:type="table" w:customStyle="1" w:styleId="36">
    <w:name w:val="_Style 39"/>
    <w:basedOn w:val="18"/>
    <w:uiPriority w:val="0"/>
    <w:tblPr>
      <w:tblCellMar>
        <w:left w:w="115" w:type="dxa"/>
        <w:right w:w="115" w:type="dxa"/>
      </w:tblCellMar>
    </w:tblPr>
  </w:style>
  <w:style w:type="table" w:customStyle="1" w:styleId="37">
    <w:name w:val="_Style 40"/>
    <w:basedOn w:val="18"/>
    <w:uiPriority w:val="0"/>
    <w:tblPr>
      <w:tblCellMar>
        <w:left w:w="115" w:type="dxa"/>
        <w:right w:w="115" w:type="dxa"/>
      </w:tblCellMar>
    </w:tblPr>
  </w:style>
  <w:style w:type="table" w:customStyle="1" w:styleId="38">
    <w:name w:val="_Style 41"/>
    <w:basedOn w:val="18"/>
    <w:uiPriority w:val="0"/>
    <w:tblPr>
      <w:tblCellMar>
        <w:left w:w="115" w:type="dxa"/>
        <w:right w:w="115" w:type="dxa"/>
      </w:tblCellMar>
    </w:tblPr>
  </w:style>
  <w:style w:type="character" w:customStyle="1" w:styleId="39">
    <w:name w:val="Texto de comentário Char"/>
    <w:basedOn w:val="8"/>
    <w:link w:val="11"/>
    <w:uiPriority w:val="99"/>
    <w:rPr>
      <w:sz w:val="20"/>
      <w:szCs w:val="20"/>
    </w:rPr>
  </w:style>
  <w:style w:type="paragraph" w:styleId="40">
    <w:name w:val="List Paragraph"/>
    <w:basedOn w:val="1"/>
    <w:qFormat/>
    <w:uiPriority w:val="34"/>
    <w:pPr>
      <w:ind w:left="720"/>
      <w:contextualSpacing/>
    </w:pPr>
  </w:style>
  <w:style w:type="paragraph" w:customStyle="1" w:styleId="41">
    <w:name w:val="Normal1"/>
    <w:uiPriority w:val="0"/>
    <w:pPr>
      <w:spacing w:after="200" w:line="276" w:lineRule="auto"/>
      <w:ind w:hanging="1"/>
    </w:pPr>
    <w:rPr>
      <w:sz w:val="22"/>
      <w:szCs w:val="22"/>
      <w:lang w:val="pt-BR"/>
    </w:rPr>
  </w:style>
  <w:style w:type="character" w:customStyle="1" w:styleId="42">
    <w:name w:val="Assunto do comentário Char"/>
    <w:basedOn w:val="39"/>
    <w:link w:val="12"/>
    <w:semiHidden/>
    <w:uiPriority w:val="99"/>
    <w:rPr>
      <w:b/>
      <w:bCs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0SsxrLNdcd/1SNcIrVewmxmAI4A==">CgMxLjA4AHIhMU9jRW85TkhjNFF1NlgzblB2TTllczRmM2paRkFMMlVx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0</TotalTime>
  <ScaleCrop>false</ScaleCrop>
  <LinksUpToDate>false</LinksUpToDate>
  <Application>WPS Office_12.1.22553.22553_F1E327BC-269C-435d-A152-05C5408002CA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2024-05-16T05:25:00Z</dcterms:created>
  <dc:creator>Data</dc:creator>
  <cp:lastModifiedBy>Chiara Valsecchi</cp:lastModifiedBy>
  <dcterms:modified xsi:type="dcterms:W3CDTF">2025-12-17T22:39:40Z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1033-12.1.22553.22553</vt:lpwstr>
  </property>
  <property fmtid="{D5CDD505-2E9C-101B-9397-08002B2CF9AE}" pid="3" name="ICV">
    <vt:lpwstr>856D44902C0A7C285C5B4369A44AF5CB_42</vt:lpwstr>
  </property>
</Properties>
</file>