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>Anexo II – Laudo Médico para Ingresso nos Cursos de Pós-graduação</w:t>
      </w:r>
    </w:p>
    <w:p w14:paraId="0000000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hanging="2"/>
        <w:rPr>
          <w:rFonts w:ascii="Arial" w:hAnsi="Arial" w:eastAsia="Arial" w:cs="Arial"/>
          <w:sz w:val="24"/>
          <w:szCs w:val="24"/>
        </w:rPr>
      </w:pPr>
    </w:p>
    <w:p w14:paraId="00000003">
      <w:pPr>
        <w:widowControl w:val="0"/>
        <w:spacing w:after="0" w:line="24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>LAUDO MÉDICO PARA INGRESSO NOS CURSOS DE PÓS-GRADUAÇÃO</w:t>
      </w:r>
    </w:p>
    <w:p w14:paraId="00000004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</w:p>
    <w:p w14:paraId="00000005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</w:p>
    <w:p w14:paraId="00000006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Atesto, para os devidos fins, que ________________________________________ apresenta deficiência(s) ou condição(ões):</w:t>
      </w:r>
    </w:p>
    <w:p w14:paraId="00000007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tbl>
      <w:tblPr>
        <w:tblStyle w:val="4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426"/>
        <w:gridCol w:w="1984"/>
        <w:gridCol w:w="425"/>
        <w:gridCol w:w="2410"/>
        <w:gridCol w:w="425"/>
        <w:gridCol w:w="1843"/>
        <w:gridCol w:w="425"/>
        <w:gridCol w:w="1418"/>
      </w:tblGrid>
      <w:tr w14:paraId="345C3881">
        <w:trPr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0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0000000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Física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0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0000000B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Mental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0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0000000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Visual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0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nil"/>
            </w:tcBorders>
          </w:tcPr>
          <w:p w14:paraId="0000000F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 xml:space="preserve">Auditiva </w:t>
            </w:r>
          </w:p>
        </w:tc>
      </w:tr>
    </w:tbl>
    <w:p w14:paraId="00000010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1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>Orientações:</w:t>
      </w:r>
    </w:p>
    <w:tbl>
      <w:tblPr>
        <w:tblStyle w:val="45"/>
        <w:tblW w:w="9285" w:type="dxa"/>
        <w:tblInd w:w="-3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9285"/>
      </w:tblGrid>
      <w:tr w14:paraId="58486B42"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0000001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both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 xml:space="preserve">Anexar ao laudo médico os exames complementares emitidos nos últimos doze meses que comprovem a patologia apresentada (audiometria, acuidade visual, radiologia, entre outros). </w:t>
            </w: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NÃO serão aceitos laudos incompletos ou ilegíveis.</w:t>
            </w:r>
          </w:p>
        </w:tc>
      </w:tr>
    </w:tbl>
    <w:p w14:paraId="00000013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4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CID-10: _____________________________________________________________</w:t>
      </w:r>
    </w:p>
    <w:p w14:paraId="00000015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6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Deficiência e/ou condição: ______________________________________________ </w:t>
      </w:r>
    </w:p>
    <w:tbl>
      <w:tblPr>
        <w:tblStyle w:val="46"/>
        <w:tblW w:w="9203" w:type="dxa"/>
        <w:tblInd w:w="-228" w:type="dxa"/>
        <w:tblBorders>
          <w:top w:val="none" w:color="000000" w:sz="0" w:space="0"/>
          <w:left w:val="none" w:color="000000" w:sz="0" w:space="0"/>
          <w:bottom w:val="single" w:color="000000" w:sz="4" w:space="0"/>
          <w:right w:val="none" w:color="000000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9203"/>
      </w:tblGrid>
      <w:tr w14:paraId="44D54A6D">
        <w:tc>
          <w:tcPr>
            <w:tcBorders>
              <w:top w:val="nil"/>
              <w:left w:val="nil"/>
              <w:bottom w:val="single" w:color="000000" w:sz="4" w:space="0"/>
              <w:right w:val="nil"/>
            </w:tcBorders>
          </w:tcPr>
          <w:p w14:paraId="0000001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59818C57">
        <w:tc>
          <w:tcPr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000001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704242FD">
        <w:tc>
          <w:tcPr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000001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14:paraId="0000001A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rPr>
          <w:rFonts w:ascii="Arial" w:hAnsi="Arial" w:eastAsia="Arial" w:cs="Arial"/>
          <w:sz w:val="24"/>
          <w:szCs w:val="24"/>
        </w:rPr>
      </w:pPr>
    </w:p>
    <w:p w14:paraId="0000001B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Descrição das dificuldades decorrentes da deficiência ou condição apresentada que podem ser percebidas e influenciar o processo ensino-aprendizagem e o ambiente educacional: _________________________________________________________</w:t>
      </w:r>
    </w:p>
    <w:tbl>
      <w:tblPr>
        <w:tblStyle w:val="47"/>
        <w:tblW w:w="9203" w:type="dxa"/>
        <w:tblInd w:w="-228" w:type="dxa"/>
        <w:tblBorders>
          <w:top w:val="none" w:color="000000" w:sz="0" w:space="0"/>
          <w:left w:val="none" w:color="000000" w:sz="0" w:space="0"/>
          <w:bottom w:val="single" w:color="000000" w:sz="4" w:space="0"/>
          <w:right w:val="none" w:color="000000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9203"/>
      </w:tblGrid>
      <w:tr w14:paraId="49D142E9">
        <w:tc>
          <w:tcPr>
            <w:tcBorders>
              <w:top w:val="nil"/>
              <w:left w:val="nil"/>
              <w:bottom w:val="single" w:color="000000" w:sz="4" w:space="0"/>
              <w:right w:val="nil"/>
            </w:tcBorders>
          </w:tcPr>
          <w:p w14:paraId="0000001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3988693C">
        <w:tc>
          <w:tcPr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000001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065086BB">
        <w:tc>
          <w:tcPr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000001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14:paraId="0000001F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20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Para candidatos com </w:t>
      </w:r>
      <w:r>
        <w:rPr>
          <w:rFonts w:ascii="Arial" w:hAnsi="Arial" w:eastAsia="Arial" w:cs="Arial"/>
          <w:b/>
          <w:sz w:val="24"/>
          <w:szCs w:val="24"/>
          <w:rtl w:val="0"/>
        </w:rPr>
        <w:t>DEFICIÊNCIA AUDITIVA</w:t>
      </w:r>
      <w:r>
        <w:rPr>
          <w:rFonts w:ascii="Arial" w:hAnsi="Arial" w:eastAsia="Arial" w:cs="Arial"/>
          <w:sz w:val="24"/>
          <w:szCs w:val="24"/>
          <w:rtl w:val="0"/>
        </w:rPr>
        <w:t>, preencher os quadros a seguir:</w:t>
      </w:r>
    </w:p>
    <w:p w14:paraId="00000021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tbl>
      <w:tblPr>
        <w:tblStyle w:val="48"/>
        <w:tblW w:w="92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1964"/>
        <w:gridCol w:w="1964"/>
        <w:gridCol w:w="1343"/>
        <w:gridCol w:w="1966"/>
        <w:gridCol w:w="1966"/>
      </w:tblGrid>
      <w:tr w14:paraId="79B7FFC7">
        <w:trPr>
          <w:trHeight w:val="397" w:hRule="atLeast"/>
          <w:jc w:val="center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 w14:paraId="0000002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Ouvido direito</w:t>
            </w: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000024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 w14:paraId="0000002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Ouvido esquerdo</w:t>
            </w:r>
          </w:p>
        </w:tc>
      </w:tr>
      <w:tr w14:paraId="3ACDC73E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Frequência (Hz)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Marque um “X”</w:t>
            </w: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2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Frequência (Hz)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B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Marque um “X”</w:t>
            </w:r>
          </w:p>
        </w:tc>
      </w:tr>
      <w:tr w14:paraId="30395713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Sem alteração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2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Sem alteração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0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6F4D014A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0 - 250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33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0 - 250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6E9E101D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251 - 500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3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251 - 500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0593DD2E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501 - 1000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3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501 - 1000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3F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760A3298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1001 - 2000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1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4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1001 - 2000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4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5E4E150D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2001 - 3000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6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4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2001 - 3000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5BC088FE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3001 - 4000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B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4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3001 - 4000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4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14:paraId="0000004F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50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Para candidatos com </w:t>
      </w:r>
      <w:r>
        <w:rPr>
          <w:rFonts w:ascii="Arial" w:hAnsi="Arial" w:eastAsia="Arial" w:cs="Arial"/>
          <w:b/>
          <w:sz w:val="24"/>
          <w:szCs w:val="24"/>
          <w:rtl w:val="0"/>
        </w:rPr>
        <w:t>DEFICIÊNCIA VISUAL</w:t>
      </w:r>
      <w:r>
        <w:rPr>
          <w:rFonts w:ascii="Arial" w:hAnsi="Arial" w:eastAsia="Arial" w:cs="Arial"/>
          <w:sz w:val="24"/>
          <w:szCs w:val="24"/>
          <w:rtl w:val="0"/>
        </w:rPr>
        <w:t>, preencher os quadros a seguir:</w:t>
      </w:r>
    </w:p>
    <w:p w14:paraId="00000051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tbl>
      <w:tblPr>
        <w:tblStyle w:val="49"/>
        <w:tblW w:w="92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1964"/>
        <w:gridCol w:w="1964"/>
        <w:gridCol w:w="1343"/>
        <w:gridCol w:w="1966"/>
        <w:gridCol w:w="1966"/>
      </w:tblGrid>
      <w:tr w14:paraId="628FBA09">
        <w:trPr>
          <w:trHeight w:val="397" w:hRule="atLeast"/>
          <w:jc w:val="center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 w14:paraId="0000005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Olho Direito</w:t>
            </w: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000054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 w14:paraId="0000005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Olho Esquerdo</w:t>
            </w:r>
          </w:p>
        </w:tc>
      </w:tr>
      <w:tr w14:paraId="33B5A9B7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Designação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Marque um “X”</w:t>
            </w: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5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Designação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B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Marque um “X”</w:t>
            </w:r>
          </w:p>
        </w:tc>
      </w:tr>
      <w:tr w14:paraId="01554424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Sem alteração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5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Sem alteração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0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47C97587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20/800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63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20/800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324ED655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20/600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6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20/600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433F9F77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20/400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6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20/400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6F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28540657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20/200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1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7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20/200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4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522E35BD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20/100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6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7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20/100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5BD3ACFA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20/80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B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7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20/80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3A326C4C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20/60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0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81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20/60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3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45868290">
        <w:trPr>
          <w:trHeight w:val="397" w:hRule="atLeast"/>
          <w:jc w:val="center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20/50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000086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20/50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0008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14:paraId="00000089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8A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Declaro estar ciente de que é crime, previsto no Código Penal, “dar o médico, no exercício da sua profissão, atestado falso” (art. 302) e “fazer uso de qualquer dos papéis falsificados ou alterados, a que se referem os arts. 297 a 302” (art. 304). </w:t>
      </w:r>
    </w:p>
    <w:p w14:paraId="0000008B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8C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8D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righ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___________________, _____ de _________________ de 202</w:t>
      </w:r>
      <w:r>
        <w:rPr>
          <w:rFonts w:hint="default" w:ascii="Arial" w:hAnsi="Arial" w:eastAsia="Arial" w:cs="Arial"/>
          <w:sz w:val="24"/>
          <w:szCs w:val="24"/>
          <w:rtl w:val="0"/>
          <w:lang w:val="pt-BR"/>
        </w:rPr>
        <w:t>__</w:t>
      </w:r>
      <w:bookmarkStart w:id="0" w:name="_GoBack"/>
      <w:bookmarkEnd w:id="0"/>
      <w:r>
        <w:rPr>
          <w:rFonts w:ascii="Arial" w:hAnsi="Arial" w:eastAsia="Arial" w:cs="Arial"/>
          <w:sz w:val="24"/>
          <w:szCs w:val="24"/>
          <w:rtl w:val="0"/>
        </w:rPr>
        <w:t>.</w:t>
      </w:r>
    </w:p>
    <w:p w14:paraId="0000008E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right"/>
        <w:rPr>
          <w:rFonts w:ascii="Arial" w:hAnsi="Arial" w:eastAsia="Arial" w:cs="Arial"/>
          <w:sz w:val="24"/>
          <w:szCs w:val="24"/>
        </w:rPr>
      </w:pPr>
    </w:p>
    <w:p w14:paraId="0000008F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tbl>
      <w:tblPr>
        <w:tblStyle w:val="50"/>
        <w:tblW w:w="9285" w:type="dxa"/>
        <w:tblInd w:w="-3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6346"/>
        <w:gridCol w:w="2939"/>
      </w:tblGrid>
      <w:tr w14:paraId="4906E699"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90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 xml:space="preserve">Nome do médico: 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91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 xml:space="preserve">CRM: </w:t>
            </w:r>
          </w:p>
        </w:tc>
      </w:tr>
      <w:tr w14:paraId="709DDCA1"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9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 xml:space="preserve">Especialidade: 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93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 xml:space="preserve">Estado: </w:t>
            </w:r>
          </w:p>
        </w:tc>
      </w:tr>
      <w:tr w14:paraId="40EFB9F4">
        <w:trPr>
          <w:trHeight w:val="562" w:hRule="atLeast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00094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  <w:rtl w:val="0"/>
              </w:rPr>
              <w:t>Carimbo e assinatura:</w:t>
            </w:r>
          </w:p>
          <w:p w14:paraId="0000009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  <w:p w14:paraId="00000096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  <w:p w14:paraId="0000009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  <w:p w14:paraId="00000098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  <w:p w14:paraId="00000099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  <w:p w14:paraId="0000009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14:paraId="6AA0EB29">
        <w:trPr>
          <w:trHeight w:val="353" w:hRule="atLeast"/>
        </w:trPr>
        <w:tc>
          <w:tcPr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</w:tcPr>
          <w:p w14:paraId="0000009C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rtl w:val="0"/>
              </w:rPr>
              <w:t>* Rubricar todas as páginas</w:t>
            </w:r>
          </w:p>
          <w:p w14:paraId="0000009D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hanging="2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14:paraId="0000009F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Obs.: Art. 299 do Código Penal: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</w:p>
    <w:p w14:paraId="000000A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sectPr>
      <w:headerReference r:id="rId7" w:type="first"/>
      <w:headerReference r:id="rId5" w:type="default"/>
      <w:headerReference r:id="rId6" w:type="even"/>
      <w:footerReference r:id="rId8" w:type="even"/>
      <w:pgSz w:w="11905" w:h="16837"/>
      <w:pgMar w:top="1701" w:right="1418" w:bottom="1135" w:left="1418" w:header="72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8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12F18E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  <w:rtl w:val="0"/>
      </w:rPr>
      <w:t>EDITAL Nº 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94</w:t>
    </w:r>
    <w:r>
      <w:rPr>
        <w:rFonts w:ascii="Arial" w:hAnsi="Arial" w:eastAsia="Arial" w:cs="Arial"/>
        <w:b/>
        <w:sz w:val="20"/>
        <w:szCs w:val="20"/>
        <w:rtl w:val="0"/>
      </w:rPr>
      <w:t>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5</w:t>
    </w:r>
    <w:r>
      <w:rPr>
        <w:rFonts w:ascii="Arial" w:hAnsi="Arial" w:eastAsia="Arial" w:cs="Arial"/>
        <w:b/>
        <w:sz w:val="20"/>
        <w:szCs w:val="20"/>
        <w:rtl w:val="0"/>
      </w:rPr>
      <w:t xml:space="preserve"> - EDITAL DE PROCESSO SELETIVO PARA INGRESSO DE DISCENTES NO 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1</w:t>
    </w:r>
    <w:r>
      <w:rPr>
        <w:rFonts w:ascii="Arial" w:hAnsi="Arial" w:eastAsia="Arial" w:cs="Arial"/>
        <w:b/>
        <w:sz w:val="20"/>
        <w:szCs w:val="20"/>
        <w:rtl w:val="0"/>
      </w:rPr>
      <w:t>º SEMESTRE/202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6</w:t>
    </w:r>
  </w:p>
  <w:p w14:paraId="000000A5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  <w:rtl w:val="0"/>
      </w:rPr>
      <w:t>(ARQUIVO EDITÁVEL)</w:t>
    </w:r>
  </w:p>
  <w:p w14:paraId="000000A6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7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1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  <w:rtl w:val="0"/>
      </w:rPr>
      <w:t>EDITAL Nº 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94</w:t>
    </w:r>
    <w:r>
      <w:rPr>
        <w:rFonts w:ascii="Arial" w:hAnsi="Arial" w:eastAsia="Arial" w:cs="Arial"/>
        <w:b/>
        <w:sz w:val="20"/>
        <w:szCs w:val="20"/>
        <w:rtl w:val="0"/>
      </w:rPr>
      <w:t>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5</w:t>
    </w:r>
    <w:r>
      <w:rPr>
        <w:rFonts w:ascii="Arial" w:hAnsi="Arial" w:eastAsia="Arial" w:cs="Arial"/>
        <w:b/>
        <w:sz w:val="20"/>
        <w:szCs w:val="20"/>
        <w:rtl w:val="0"/>
      </w:rPr>
      <w:t xml:space="preserve"> - EDITAL DE PROCESSO SELETIVO PARA INGRESSO DE DISCENTES NO 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1</w:t>
    </w:r>
    <w:r>
      <w:rPr>
        <w:rFonts w:ascii="Arial" w:hAnsi="Arial" w:eastAsia="Arial" w:cs="Arial"/>
        <w:b/>
        <w:sz w:val="20"/>
        <w:szCs w:val="20"/>
        <w:rtl w:val="0"/>
      </w:rPr>
      <w:t>º SEMESTRE/202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6</w:t>
    </w:r>
  </w:p>
  <w:p w14:paraId="000000A2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  <w:rtl w:val="0"/>
      </w:rPr>
      <w:t>(ARQUIVO EDITÁVEL)</w:t>
    </w:r>
  </w:p>
  <w:p w14:paraId="000000A3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5BFE16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99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hanging="1"/>
    </w:pPr>
    <w:rPr>
      <w:sz w:val="22"/>
      <w:szCs w:val="22"/>
      <w:lang w:val="pt-BR"/>
    </w:rPr>
  </w:style>
  <w:style w:type="paragraph" w:styleId="2">
    <w:name w:val="heading 1"/>
    <w:next w:val="1"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0" w:line="276" w:lineRule="auto"/>
      <w:ind w:hanging="1"/>
      <w:outlineLvl w:val="0"/>
    </w:pPr>
    <w:rPr>
      <w:rFonts w:ascii="Cambria" w:hAnsi="Cambria" w:eastAsia="Cambria" w:cs="Cambria"/>
      <w:b/>
      <w:color w:val="365F91"/>
      <w:sz w:val="28"/>
      <w:szCs w:val="28"/>
      <w:lang w:val="pt-BR"/>
    </w:rPr>
  </w:style>
  <w:style w:type="paragraph" w:styleId="3">
    <w:name w:val="heading 2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0" w:line="276" w:lineRule="auto"/>
      <w:ind w:hanging="1"/>
      <w:outlineLvl w:val="1"/>
    </w:pPr>
    <w:rPr>
      <w:rFonts w:ascii="Cambria" w:hAnsi="Cambria" w:eastAsia="Cambria" w:cs="Cambria"/>
      <w:b/>
      <w:color w:val="4F81BD"/>
      <w:sz w:val="26"/>
      <w:szCs w:val="26"/>
      <w:lang w:val="pt-BR"/>
    </w:rPr>
  </w:style>
  <w:style w:type="paragraph" w:styleId="4">
    <w:name w:val="heading 3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76" w:lineRule="auto"/>
      <w:ind w:hanging="1"/>
      <w:outlineLvl w:val="2"/>
    </w:pPr>
    <w:rPr>
      <w:rFonts w:ascii="Cambria" w:hAnsi="Cambria" w:eastAsia="Cambria" w:cs="Cambria"/>
      <w:b/>
      <w:color w:val="000000"/>
      <w:sz w:val="26"/>
      <w:szCs w:val="26"/>
      <w:lang w:val="pt-BR"/>
    </w:rPr>
  </w:style>
  <w:style w:type="paragraph" w:styleId="5">
    <w:name w:val="heading 4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40" w:lineRule="auto"/>
      <w:ind w:hanging="1"/>
      <w:outlineLvl w:val="3"/>
    </w:pPr>
    <w:rPr>
      <w:b/>
      <w:color w:val="000000"/>
      <w:sz w:val="28"/>
      <w:szCs w:val="28"/>
      <w:lang w:val="pt-BR"/>
    </w:rPr>
  </w:style>
  <w:style w:type="paragraph" w:styleId="6">
    <w:name w:val="heading 5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76" w:lineRule="auto"/>
      <w:ind w:hanging="1"/>
      <w:outlineLvl w:val="4"/>
    </w:pPr>
    <w:rPr>
      <w:b/>
      <w:i/>
      <w:color w:val="000000"/>
      <w:sz w:val="26"/>
      <w:szCs w:val="26"/>
      <w:lang w:val="pt-BR"/>
    </w:rPr>
  </w:style>
  <w:style w:type="paragraph" w:styleId="7">
    <w:name w:val="heading 6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 w:line="240" w:lineRule="auto"/>
      <w:ind w:hanging="1"/>
      <w:outlineLvl w:val="5"/>
    </w:pPr>
    <w:rPr>
      <w:rFonts w:ascii="Arial" w:hAnsi="Arial" w:eastAsia="Arial" w:cs="Arial"/>
      <w:b/>
      <w:color w:val="000000"/>
      <w:sz w:val="20"/>
      <w:szCs w:val="20"/>
      <w:lang w:val="pt-BR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8"/>
    <w:semiHidden/>
    <w:unhideWhenUsed/>
    <w:uiPriority w:val="99"/>
    <w:rPr>
      <w:sz w:val="16"/>
      <w:szCs w:val="16"/>
    </w:rPr>
  </w:style>
  <w:style w:type="paragraph" w:styleId="11">
    <w:name w:val="annotation text"/>
    <w:basedOn w:val="1"/>
    <w:link w:val="40"/>
    <w:unhideWhenUsed/>
    <w:uiPriority w:val="99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43"/>
    <w:semiHidden/>
    <w:unhideWhenUsed/>
    <w:uiPriority w:val="99"/>
    <w:rPr>
      <w:b/>
      <w:bCs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5">
    <w:name w:val="Title"/>
    <w:next w:val="1"/>
    <w:qFormat/>
    <w:uiPriority w:val="1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ind w:hanging="1"/>
      <w:jc w:val="center"/>
    </w:pPr>
    <w:rPr>
      <w:b/>
      <w:color w:val="000000"/>
      <w:sz w:val="21"/>
      <w:szCs w:val="21"/>
      <w:lang w:val="pt-BR"/>
    </w:rPr>
  </w:style>
  <w:style w:type="table" w:customStyle="1" w:styleId="16">
    <w:name w:val="Table Normal1"/>
    <w:uiPriority w:val="0"/>
  </w:style>
  <w:style w:type="table" w:customStyle="1" w:styleId="17">
    <w:name w:val="Table Normal2"/>
    <w:uiPriority w:val="0"/>
  </w:style>
  <w:style w:type="table" w:customStyle="1" w:styleId="18">
    <w:name w:val="Table Normal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Table Normal4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_Style 31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32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2">
    <w:name w:val="_Style 33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3">
    <w:name w:val="_Style 34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4">
    <w:name w:val="_Style 35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5">
    <w:name w:val="_Style 36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6">
    <w:name w:val="_Style 37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7">
    <w:name w:val="_Style 38"/>
    <w:basedOn w:val="19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8">
    <w:name w:val="_Style 39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40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0">
    <w:name w:val="_Style 41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1">
    <w:name w:val="_Style 42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2">
    <w:name w:val="_Style 43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3">
    <w:name w:val="_Style 44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4">
    <w:name w:val="_Style 45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5">
    <w:name w:val="_Style 46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_Style 47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7">
    <w:name w:val="_Style 48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8">
    <w:name w:val="_Style 49"/>
    <w:basedOn w:val="19"/>
    <w:uiPriority w:val="0"/>
    <w:tblPr>
      <w:tblCellMar>
        <w:left w:w="115" w:type="dxa"/>
        <w:right w:w="115" w:type="dxa"/>
      </w:tblCellMar>
    </w:tblPr>
  </w:style>
  <w:style w:type="table" w:customStyle="1" w:styleId="39">
    <w:name w:val="_Style 50"/>
    <w:basedOn w:val="19"/>
    <w:uiPriority w:val="0"/>
    <w:tblPr>
      <w:tblCellMar>
        <w:left w:w="115" w:type="dxa"/>
        <w:right w:w="115" w:type="dxa"/>
      </w:tblCellMar>
    </w:tblPr>
  </w:style>
  <w:style w:type="character" w:customStyle="1" w:styleId="40">
    <w:name w:val="Texto de comentário Char"/>
    <w:basedOn w:val="8"/>
    <w:link w:val="11"/>
    <w:uiPriority w:val="99"/>
    <w:rPr>
      <w:sz w:val="20"/>
      <w:szCs w:val="20"/>
    </w:rPr>
  </w:style>
  <w:style w:type="paragraph" w:styleId="41">
    <w:name w:val="List Paragraph"/>
    <w:basedOn w:val="1"/>
    <w:qFormat/>
    <w:uiPriority w:val="34"/>
    <w:pPr>
      <w:ind w:left="720"/>
      <w:contextualSpacing/>
    </w:pPr>
  </w:style>
  <w:style w:type="paragraph" w:customStyle="1" w:styleId="42">
    <w:name w:val="Normal1"/>
    <w:uiPriority w:val="0"/>
    <w:pPr>
      <w:spacing w:after="200" w:line="276" w:lineRule="auto"/>
      <w:ind w:hanging="1"/>
    </w:pPr>
    <w:rPr>
      <w:sz w:val="22"/>
      <w:szCs w:val="22"/>
      <w:lang w:val="pt-BR"/>
    </w:rPr>
  </w:style>
  <w:style w:type="character" w:customStyle="1" w:styleId="43">
    <w:name w:val="Assunto do comentário Char"/>
    <w:basedOn w:val="40"/>
    <w:link w:val="12"/>
    <w:semiHidden/>
    <w:uiPriority w:val="99"/>
    <w:rPr>
      <w:b/>
      <w:bCs/>
      <w:sz w:val="20"/>
      <w:szCs w:val="20"/>
    </w:rPr>
  </w:style>
  <w:style w:type="table" w:customStyle="1" w:styleId="44">
    <w:name w:val="_Style 59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5">
    <w:name w:val="_Style 60"/>
    <w:basedOn w:val="16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6">
    <w:name w:val="_Style 61"/>
    <w:basedOn w:val="16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7">
    <w:name w:val="_Style 62"/>
    <w:basedOn w:val="16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8">
    <w:name w:val="_Style 63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9">
    <w:name w:val="_Style 64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0">
    <w:name w:val="_Style 65"/>
    <w:basedOn w:val="16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1">
    <w:name w:val="_Style 66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2">
    <w:name w:val="_Style 67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3">
    <w:name w:val="_Style 69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4">
    <w:name w:val="_Style 70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5">
    <w:name w:val="_Style 71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6">
    <w:name w:val="_Style 72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7">
    <w:name w:val="_Style 73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8">
    <w:name w:val="_Style 74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9">
    <w:name w:val="_Style 75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JJzwxqvINVFPXiYqX1QNtVdjQ==">CgMxLjA4AHIhMWdqU2tNZGxTNnpPZ2E5eTkwYWR0LVJzZnlKdXJRMHBo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Office_12.1.22553.22553_F1E327BC-269C-435d-A152-05C5408002CA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2024-05-16T05:25:00Z</dcterms:created>
  <dc:creator>Data</dc:creator>
  <cp:lastModifiedBy>Chiara Valsecchi</cp:lastModifiedBy>
  <dcterms:modified xsi:type="dcterms:W3CDTF">2025-12-17T22:41:14Z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B0BA415E7B13107CBA5B4369E99EB299_42</vt:lpwstr>
  </property>
</Properties>
</file>